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1008E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1008E" w:rsidRPr="009107EF" w:rsidRDefault="0071008E" w:rsidP="007100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08E" w:rsidRPr="009107EF" w:rsidRDefault="0071008E" w:rsidP="007100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</w:t>
            </w:r>
            <w:r w:rsidRPr="001E0798">
              <w:rPr>
                <w:rFonts w:cs="Arial"/>
                <w:szCs w:val="20"/>
              </w:rPr>
              <w:t>d, Krajský pozemkový úřad pro Pardubický kraj</w:t>
            </w:r>
          </w:p>
        </w:tc>
      </w:tr>
      <w:tr w:rsidR="0071008E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1008E" w:rsidRPr="009107EF" w:rsidRDefault="0071008E" w:rsidP="007100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08E" w:rsidRPr="009107EF" w:rsidRDefault="0071008E" w:rsidP="007100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71008E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1008E" w:rsidRPr="009107EF" w:rsidRDefault="0071008E" w:rsidP="007100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08E" w:rsidRPr="009107EF" w:rsidRDefault="0071008E" w:rsidP="007100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71008E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1008E" w:rsidRPr="009107EF" w:rsidRDefault="0071008E" w:rsidP="007100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08E" w:rsidRPr="009107EF" w:rsidRDefault="0071008E" w:rsidP="007100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100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1008E">
              <w:rPr>
                <w:rFonts w:cs="Arial"/>
                <w:b w:val="0"/>
                <w:szCs w:val="20"/>
              </w:rPr>
              <w:t>Komplexní pozemkové úpravy s upřesněním a rekonstrukcí přídělů v k.ú. Prklišov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A59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A5911">
              <w:rPr>
                <w:rFonts w:cs="Arial"/>
                <w:b w:val="0"/>
                <w:szCs w:val="20"/>
              </w:rPr>
              <w:t>4VZ8028/2018-544101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5A2452" w:rsidRDefault="00E576C3" w:rsidP="005A2452">
      <w:pPr>
        <w:pStyle w:val="Nadpis1"/>
      </w:pPr>
      <w:r>
        <w:t xml:space="preserve">  </w:t>
      </w:r>
      <w:r w:rsidR="005A2452">
        <w:t>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5A2452" w:rsidTr="00E65A9D">
        <w:trPr>
          <w:trHeight w:hRule="exact" w:val="454"/>
        </w:trPr>
        <w:tc>
          <w:tcPr>
            <w:tcW w:w="3105" w:type="dxa"/>
          </w:tcPr>
          <w:p w:rsidR="005A2452" w:rsidRDefault="005A2452" w:rsidP="00E65A9D">
            <w:r>
              <w:t>Cena celkem bez DPH</w:t>
            </w:r>
          </w:p>
        </w:tc>
        <w:tc>
          <w:tcPr>
            <w:tcW w:w="2847" w:type="dxa"/>
          </w:tcPr>
          <w:p w:rsidR="005A2452" w:rsidRDefault="005A2452" w:rsidP="00E65A9D">
            <w:r>
              <w:t>Samostatně DPH</w:t>
            </w:r>
          </w:p>
        </w:tc>
        <w:tc>
          <w:tcPr>
            <w:tcW w:w="3579" w:type="dxa"/>
          </w:tcPr>
          <w:p w:rsidR="005A2452" w:rsidRDefault="005A2452" w:rsidP="00E65A9D">
            <w:r>
              <w:t>Cena celkem včetně DPH</w:t>
            </w:r>
          </w:p>
        </w:tc>
      </w:tr>
      <w:tr w:rsidR="005A2452" w:rsidTr="00E65A9D">
        <w:trPr>
          <w:trHeight w:val="227"/>
        </w:trPr>
        <w:tc>
          <w:tcPr>
            <w:tcW w:w="3105" w:type="dxa"/>
          </w:tcPr>
          <w:p w:rsidR="005A2452" w:rsidRDefault="005A2452" w:rsidP="00E65A9D"/>
        </w:tc>
        <w:tc>
          <w:tcPr>
            <w:tcW w:w="2847" w:type="dxa"/>
          </w:tcPr>
          <w:p w:rsidR="005A2452" w:rsidRDefault="005A2452" w:rsidP="00E65A9D"/>
        </w:tc>
        <w:tc>
          <w:tcPr>
            <w:tcW w:w="3579" w:type="dxa"/>
          </w:tcPr>
          <w:p w:rsidR="005A2452" w:rsidRDefault="005A2452" w:rsidP="00E65A9D"/>
        </w:tc>
      </w:tr>
    </w:tbl>
    <w:p w:rsidR="005A2452" w:rsidRDefault="005A2452" w:rsidP="005A2452">
      <w:pPr>
        <w:pStyle w:val="Nadpis1"/>
      </w:pPr>
      <w:r>
        <w:t xml:space="preserve">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5A2452" w:rsidTr="00E65A9D">
        <w:tc>
          <w:tcPr>
            <w:tcW w:w="5954" w:type="dxa"/>
          </w:tcPr>
          <w:p w:rsidR="005A2452" w:rsidRDefault="005A2452" w:rsidP="00E65A9D">
            <w:r>
              <w:t>Počet měsíců</w:t>
            </w:r>
          </w:p>
        </w:tc>
        <w:tc>
          <w:tcPr>
            <w:tcW w:w="3544" w:type="dxa"/>
          </w:tcPr>
          <w:p w:rsidR="005A2452" w:rsidRDefault="005A2452" w:rsidP="00E65A9D"/>
        </w:tc>
      </w:tr>
    </w:tbl>
    <w:p w:rsidR="00BA7E8C" w:rsidRPr="009107EF" w:rsidRDefault="002A7F6C" w:rsidP="009107EF">
      <w:pPr>
        <w:pStyle w:val="Nadpis1"/>
      </w:pPr>
      <w:r>
        <w:t xml:space="preserve"> </w:t>
      </w:r>
      <w:bookmarkStart w:id="0" w:name="_GoBack"/>
      <w:bookmarkEnd w:id="0"/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2A7F6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2A7F6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A444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5177"/>
    <w:rsid w:val="00297243"/>
    <w:rsid w:val="0029737C"/>
    <w:rsid w:val="002979AF"/>
    <w:rsid w:val="002A5F38"/>
    <w:rsid w:val="002A7F6C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A2452"/>
    <w:rsid w:val="005A4443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008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5911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46EC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C793F2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AF2F4-5AB4-4077-B8B4-B0C2128B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623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61</cp:revision>
  <cp:lastPrinted>2012-03-30T11:12:00Z</cp:lastPrinted>
  <dcterms:created xsi:type="dcterms:W3CDTF">2016-10-04T08:03:00Z</dcterms:created>
  <dcterms:modified xsi:type="dcterms:W3CDTF">2019-04-18T08:12:00Z</dcterms:modified>
</cp:coreProperties>
</file>